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D4" w:rsidRDefault="00A81BB5">
      <w:pPr>
        <w:rPr>
          <w:lang w:val="en-US"/>
        </w:rPr>
      </w:pPr>
      <w:r>
        <w:rPr>
          <w:lang w:val="en-US"/>
        </w:rPr>
        <w:t xml:space="preserve">Digital truth is missing in the field of infant feeding, Formula UPF, feeding bottles, teats, food powders masquerading as medicines, sleep merchants contrary to biological needs abound. </w:t>
      </w:r>
    </w:p>
    <w:p w:rsidR="00A81BB5" w:rsidRDefault="00A81BB5">
      <w:pPr>
        <w:rPr>
          <w:lang w:val="en-US"/>
        </w:rPr>
      </w:pPr>
      <w:r>
        <w:rPr>
          <w:lang w:val="en-US"/>
        </w:rPr>
        <w:t xml:space="preserve">Australia signed the World Health Code of Marketing of </w:t>
      </w:r>
      <w:proofErr w:type="spellStart"/>
      <w:r>
        <w:rPr>
          <w:lang w:val="en-US"/>
        </w:rPr>
        <w:t>Breastmilk</w:t>
      </w:r>
      <w:proofErr w:type="spellEnd"/>
      <w:r>
        <w:rPr>
          <w:lang w:val="en-US"/>
        </w:rPr>
        <w:t xml:space="preserve"> Substitutes in 1981 and has yet to ratify in legislation with penalties and fines this protective action. Breastfeeding needs digital and marketing protection.</w:t>
      </w:r>
    </w:p>
    <w:p w:rsidR="00A81BB5" w:rsidRDefault="00A81BB5">
      <w:pPr>
        <w:rPr>
          <w:lang w:val="en-US"/>
        </w:rPr>
      </w:pPr>
      <w:r>
        <w:rPr>
          <w:lang w:val="en-US"/>
        </w:rPr>
        <w:t xml:space="preserve">We link our submissions to the ACCC review as evidence. </w:t>
      </w:r>
      <w:hyperlink r:id="rId4" w:history="1">
        <w:r w:rsidRPr="004A6ADF">
          <w:rPr>
            <w:rStyle w:val="Hyperlink"/>
            <w:lang w:val="en-US"/>
          </w:rPr>
          <w:t>https://storage.googleapis.com/wzukusers/user-34970444/documents/05fec7d05dd14ebb8a9045e50a98231e/061220%20FINAL%20NO%20ADDRESS%20BAA-ACCC-MAIF-SUBMISSION.pdf</w:t>
        </w:r>
      </w:hyperlink>
      <w:r>
        <w:rPr>
          <w:lang w:val="en-US"/>
        </w:rPr>
        <w:t xml:space="preserve"> and </w:t>
      </w:r>
      <w:hyperlink r:id="rId5" w:history="1">
        <w:r w:rsidRPr="004A6ADF">
          <w:rPr>
            <w:rStyle w:val="Hyperlink"/>
            <w:lang w:val="en-US"/>
          </w:rPr>
          <w:t>https://storage.googleapis.com/wzukusers/user-34970444/documents/56a27e42dca2418ebc474c54c321e7ee/UPDATE-060421-RESPONSE-TO-DRAFT-DETERMINATION.pdf</w:t>
        </w:r>
      </w:hyperlink>
      <w:r>
        <w:rPr>
          <w:lang w:val="en-US"/>
        </w:rPr>
        <w:t xml:space="preserve"> </w:t>
      </w:r>
    </w:p>
    <w:p w:rsidR="00A81BB5" w:rsidRDefault="00A81BB5">
      <w:pPr>
        <w:rPr>
          <w:lang w:val="en-US"/>
        </w:rPr>
      </w:pPr>
      <w:r>
        <w:rPr>
          <w:lang w:val="en-US"/>
        </w:rPr>
        <w:t xml:space="preserve">The need to increase breastfeeding with appropriate structures has been recognized by the American Academy of Pediatrics and the World Health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.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A81BB5">
        <w:rPr>
          <w:lang w:val="en-US"/>
        </w:rPr>
        <w:instrText>https://publications.aap.org/pediatrics/article/150/1/e2022057989/188348/Technical-Report-Breastfeeding-and-the-Use-of?autologincheck=redirected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4A6ADF">
        <w:rPr>
          <w:rStyle w:val="Hyperlink"/>
          <w:lang w:val="en-US"/>
        </w:rPr>
        <w:t>https://publications.aap.org/pediatrics/article/150/1/e2022057989/188348/Technical-Report-Breastfeeding-and-the-Use-of?autologincheck=redirected</w:t>
      </w:r>
      <w:r>
        <w:rPr>
          <w:lang w:val="en-US"/>
        </w:rPr>
        <w:fldChar w:fldCharType="end"/>
      </w:r>
    </w:p>
    <w:p w:rsidR="00A81BB5" w:rsidRDefault="00A81BB5">
      <w:pPr>
        <w:rPr>
          <w:lang w:val="en-US"/>
        </w:rPr>
      </w:pPr>
      <w:r>
        <w:rPr>
          <w:lang w:val="en-US"/>
        </w:rPr>
        <w:t xml:space="preserve">And </w:t>
      </w:r>
      <w:hyperlink r:id="rId6" w:history="1">
        <w:r w:rsidRPr="004A6ADF">
          <w:rPr>
            <w:rStyle w:val="Hyperlink"/>
            <w:lang w:val="en-US"/>
          </w:rPr>
          <w:t>https://www.who.int/news-room/commentaries/detail/it-s-time-to-stop-infant-formula-marketing-practices-that-endanger-our-children</w:t>
        </w:r>
      </w:hyperlink>
      <w:r>
        <w:rPr>
          <w:lang w:val="en-US"/>
        </w:rPr>
        <w:t xml:space="preserve"> </w:t>
      </w:r>
    </w:p>
    <w:p w:rsidR="00A81BB5" w:rsidRDefault="00A81BB5">
      <w:pPr>
        <w:rPr>
          <w:lang w:val="en-US"/>
        </w:rPr>
      </w:pPr>
    </w:p>
    <w:p w:rsidR="00A81BB5" w:rsidRPr="00A81BB5" w:rsidRDefault="00A81BB5">
      <w:pPr>
        <w:rPr>
          <w:lang w:val="en-US"/>
        </w:rPr>
      </w:pPr>
      <w:r>
        <w:rPr>
          <w:lang w:val="en-US"/>
        </w:rPr>
        <w:t xml:space="preserve">We need strong legislation with penalties and fines to ensure the truth rather than marketing is seen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digital and media platforms </w:t>
      </w:r>
    </w:p>
    <w:sectPr w:rsidR="00A81BB5" w:rsidRPr="00A81BB5" w:rsidSect="00EC3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1BB5"/>
    <w:rsid w:val="00A81BB5"/>
    <w:rsid w:val="00EC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B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news-room/commentaries/detail/it-s-time-to-stop-infant-formula-marketing-practices-that-endanger-our-children" TargetMode="External"/><Relationship Id="rId5" Type="http://schemas.openxmlformats.org/officeDocument/2006/relationships/hyperlink" Target="https://storage.googleapis.com/wzukusers/user-34970444/documents/56a27e42dca2418ebc474c54c321e7ee/UPDATE-060421-RESPONSE-TO-DRAFT-DETERMINATION.pdf" TargetMode="External"/><Relationship Id="rId4" Type="http://schemas.openxmlformats.org/officeDocument/2006/relationships/hyperlink" Target="https://storage.googleapis.com/wzukusers/user-34970444/documents/05fec7d05dd14ebb8a9045e50a98231e/061220%20FINAL%20NO%20ADDRESS%20BAA-ACCC-MAIF-SUBMIS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</dc:creator>
  <cp:lastModifiedBy>Janelle</cp:lastModifiedBy>
  <cp:revision>1</cp:revision>
  <dcterms:created xsi:type="dcterms:W3CDTF">2022-07-18T04:20:00Z</dcterms:created>
  <dcterms:modified xsi:type="dcterms:W3CDTF">2022-07-18T04:29:00Z</dcterms:modified>
</cp:coreProperties>
</file>